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E3" w:rsidRPr="0042793F" w:rsidRDefault="008D70E3" w:rsidP="00F154D2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8D70E3" w:rsidRPr="0042793F" w:rsidRDefault="008D70E3" w:rsidP="00F154D2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42793F">
        <w:rPr>
          <w:rFonts w:asciiTheme="minorHAnsi" w:hAnsiTheme="minorHAnsi" w:cstheme="minorHAnsi"/>
          <w:b/>
          <w:u w:val="single"/>
        </w:rPr>
        <w:t>BASIN BÜLTENİ</w:t>
      </w:r>
      <w:r w:rsidRPr="0042793F">
        <w:rPr>
          <w:rFonts w:asciiTheme="minorHAnsi" w:hAnsiTheme="minorHAnsi" w:cstheme="minorHAnsi"/>
          <w:b/>
          <w:u w:val="single"/>
        </w:rPr>
        <w:tab/>
      </w:r>
      <w:r w:rsidRPr="0042793F">
        <w:rPr>
          <w:rFonts w:asciiTheme="minorHAnsi" w:hAnsiTheme="minorHAnsi" w:cstheme="minorHAnsi"/>
          <w:b/>
          <w:u w:val="single"/>
        </w:rPr>
        <w:tab/>
      </w:r>
      <w:r w:rsidRPr="0042793F">
        <w:rPr>
          <w:rFonts w:asciiTheme="minorHAnsi" w:hAnsiTheme="minorHAnsi" w:cstheme="minorHAnsi"/>
          <w:b/>
          <w:u w:val="single"/>
        </w:rPr>
        <w:tab/>
      </w:r>
      <w:r w:rsidRPr="0042793F">
        <w:rPr>
          <w:rFonts w:asciiTheme="minorHAnsi" w:hAnsiTheme="minorHAnsi" w:cstheme="minorHAnsi"/>
          <w:b/>
          <w:u w:val="single"/>
        </w:rPr>
        <w:tab/>
      </w:r>
      <w:r w:rsidRPr="0042793F">
        <w:rPr>
          <w:rFonts w:asciiTheme="minorHAnsi" w:hAnsiTheme="minorHAnsi" w:cstheme="minorHAnsi"/>
          <w:b/>
          <w:u w:val="single"/>
        </w:rPr>
        <w:tab/>
      </w:r>
      <w:r w:rsidRPr="0042793F">
        <w:rPr>
          <w:rFonts w:asciiTheme="minorHAnsi" w:hAnsiTheme="minorHAnsi" w:cstheme="minorHAnsi"/>
          <w:b/>
          <w:u w:val="single"/>
        </w:rPr>
        <w:tab/>
      </w:r>
      <w:r w:rsidRPr="0042793F">
        <w:rPr>
          <w:rFonts w:asciiTheme="minorHAnsi" w:hAnsiTheme="minorHAnsi" w:cstheme="minorHAnsi"/>
          <w:b/>
          <w:u w:val="single"/>
        </w:rPr>
        <w:tab/>
        <w:t xml:space="preserve">         </w:t>
      </w:r>
      <w:r w:rsidRPr="0042793F">
        <w:rPr>
          <w:rFonts w:asciiTheme="minorHAnsi" w:hAnsiTheme="minorHAnsi" w:cstheme="minorHAnsi"/>
          <w:u w:val="single"/>
        </w:rPr>
        <w:t>23 KASIM 2012</w:t>
      </w:r>
    </w:p>
    <w:p w:rsidR="008D70E3" w:rsidRPr="0042793F" w:rsidRDefault="008D70E3" w:rsidP="00F154D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D70E3" w:rsidRPr="0042793F" w:rsidRDefault="008D70E3" w:rsidP="00F154D2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2793F">
        <w:rPr>
          <w:rFonts w:asciiTheme="minorHAnsi" w:hAnsiTheme="minorHAnsi" w:cstheme="minorHAnsi"/>
          <w:b/>
          <w:bCs/>
          <w:sz w:val="28"/>
          <w:szCs w:val="28"/>
        </w:rPr>
        <w:t>Vitamin Öğretmen’in Twitter etkinliğinde öğretmenler,</w:t>
      </w:r>
    </w:p>
    <w:p w:rsidR="008D70E3" w:rsidRPr="0042793F" w:rsidRDefault="00B670ED" w:rsidP="00F154D2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2793F">
        <w:rPr>
          <w:rFonts w:asciiTheme="minorHAnsi" w:hAnsiTheme="minorHAnsi" w:cstheme="minorHAnsi"/>
          <w:b/>
          <w:bCs/>
          <w:sz w:val="28"/>
          <w:szCs w:val="28"/>
        </w:rPr>
        <w:t>“</w:t>
      </w:r>
      <w:r w:rsidR="00F154D2" w:rsidRPr="0042793F">
        <w:rPr>
          <w:rFonts w:asciiTheme="minorHAnsi" w:hAnsiTheme="minorHAnsi" w:cstheme="minorHAnsi"/>
          <w:b/>
          <w:bCs/>
          <w:sz w:val="28"/>
          <w:szCs w:val="28"/>
        </w:rPr>
        <w:t>Ö</w:t>
      </w:r>
      <w:r w:rsidR="008D70E3" w:rsidRPr="0042793F">
        <w:rPr>
          <w:rFonts w:asciiTheme="minorHAnsi" w:hAnsiTheme="minorHAnsi" w:cstheme="minorHAnsi"/>
          <w:b/>
          <w:bCs/>
          <w:sz w:val="28"/>
          <w:szCs w:val="28"/>
        </w:rPr>
        <w:t>ğrencileri</w:t>
      </w:r>
      <w:r w:rsidRPr="0042793F">
        <w:rPr>
          <w:rFonts w:asciiTheme="minorHAnsi" w:hAnsiTheme="minorHAnsi" w:cstheme="minorHAnsi"/>
          <w:b/>
          <w:bCs/>
          <w:sz w:val="28"/>
          <w:szCs w:val="28"/>
        </w:rPr>
        <w:t>mden öğrendim</w:t>
      </w:r>
      <w:r w:rsidR="00F154D2" w:rsidRPr="0042793F">
        <w:rPr>
          <w:rFonts w:asciiTheme="minorHAnsi" w:hAnsiTheme="minorHAnsi" w:cstheme="minorHAnsi"/>
          <w:b/>
          <w:bCs/>
          <w:sz w:val="28"/>
          <w:szCs w:val="28"/>
        </w:rPr>
        <w:t>...</w:t>
      </w:r>
      <w:r w:rsidRPr="0042793F">
        <w:rPr>
          <w:rFonts w:asciiTheme="minorHAnsi" w:hAnsiTheme="minorHAnsi" w:cstheme="minorHAnsi"/>
          <w:b/>
          <w:bCs/>
          <w:sz w:val="28"/>
          <w:szCs w:val="28"/>
        </w:rPr>
        <w:t>”</w:t>
      </w:r>
      <w:r w:rsidR="00F154D2" w:rsidRPr="0042793F">
        <w:rPr>
          <w:rFonts w:asciiTheme="minorHAnsi" w:hAnsiTheme="minorHAnsi" w:cstheme="minorHAnsi"/>
          <w:b/>
          <w:bCs/>
          <w:sz w:val="28"/>
          <w:szCs w:val="28"/>
        </w:rPr>
        <w:t xml:space="preserve"> dedi</w:t>
      </w:r>
    </w:p>
    <w:p w:rsidR="008D70E3" w:rsidRPr="0042793F" w:rsidRDefault="008D70E3" w:rsidP="00F154D2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2793F">
        <w:rPr>
          <w:rFonts w:asciiTheme="minorHAnsi" w:hAnsiTheme="minorHAnsi"/>
          <w:sz w:val="28"/>
          <w:szCs w:val="28"/>
        </w:rPr>
        <w:t>“@Vogretmen #ogrencilerimdenogrendim”</w:t>
      </w:r>
    </w:p>
    <w:p w:rsidR="008D70E3" w:rsidRPr="0042793F" w:rsidRDefault="008D70E3" w:rsidP="00F154D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D70E3" w:rsidRPr="0042793F" w:rsidRDefault="008D70E3" w:rsidP="00F154D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793F">
        <w:rPr>
          <w:rFonts w:asciiTheme="minorHAnsi" w:hAnsiTheme="minorHAnsi" w:cstheme="minorHAnsi"/>
          <w:b/>
          <w:bCs/>
          <w:sz w:val="22"/>
          <w:szCs w:val="22"/>
        </w:rPr>
        <w:t xml:space="preserve">Vitamin’in yaratıcısı Sebit’in 100 bini aşkın öğretmene ücretsiz ulaştığı Vitamin Öğretmen portalı </w:t>
      </w:r>
      <w:hyperlink r:id="rId7" w:history="1">
        <w:r w:rsidRPr="0042793F">
          <w:rPr>
            <w:rStyle w:val="Hyperlink"/>
            <w:rFonts w:asciiTheme="minorHAnsi" w:hAnsiTheme="minorHAnsi"/>
            <w:b/>
            <w:sz w:val="22"/>
            <w:szCs w:val="22"/>
          </w:rPr>
          <w:t>www.VitaminOgretmen.com</w:t>
        </w:r>
      </w:hyperlink>
      <w:r w:rsidRPr="0042793F">
        <w:rPr>
          <w:rFonts w:asciiTheme="minorHAnsi" w:hAnsiTheme="minorHAnsi" w:cstheme="minorHAnsi"/>
          <w:b/>
          <w:bCs/>
          <w:sz w:val="22"/>
          <w:szCs w:val="22"/>
        </w:rPr>
        <w:t xml:space="preserve">, 24 Kasım Öğretmenler Günü’nü </w:t>
      </w:r>
      <w:r w:rsidR="00F154D2" w:rsidRPr="0042793F">
        <w:rPr>
          <w:rFonts w:asciiTheme="minorHAnsi" w:hAnsiTheme="minorHAnsi" w:cstheme="minorHAnsi"/>
          <w:b/>
          <w:bCs/>
          <w:sz w:val="22"/>
          <w:szCs w:val="22"/>
        </w:rPr>
        <w:t xml:space="preserve">21-23 Kasım tarihleri arasında </w:t>
      </w:r>
      <w:r w:rsidRPr="0042793F">
        <w:rPr>
          <w:rFonts w:asciiTheme="minorHAnsi" w:hAnsiTheme="minorHAnsi" w:cstheme="minorHAnsi"/>
          <w:b/>
          <w:bCs/>
          <w:sz w:val="22"/>
          <w:szCs w:val="22"/>
        </w:rPr>
        <w:t xml:space="preserve">düzenlediği bir Twitter etkinliği ile kutladı. </w:t>
      </w:r>
      <w:r w:rsidR="006D5306" w:rsidRPr="0042793F">
        <w:rPr>
          <w:rFonts w:asciiTheme="minorHAnsi" w:hAnsiTheme="minorHAnsi" w:cstheme="minorHAnsi"/>
          <w:b/>
          <w:bCs/>
          <w:sz w:val="22"/>
          <w:szCs w:val="22"/>
        </w:rPr>
        <w:t xml:space="preserve">Özgün, yaratıcı ve </w:t>
      </w:r>
      <w:r w:rsidR="00C91139" w:rsidRPr="0042793F">
        <w:rPr>
          <w:rFonts w:asciiTheme="minorHAnsi" w:hAnsiTheme="minorHAnsi" w:cstheme="minorHAnsi"/>
          <w:b/>
          <w:bCs/>
          <w:sz w:val="22"/>
          <w:szCs w:val="22"/>
        </w:rPr>
        <w:t>gülümseten</w:t>
      </w:r>
      <w:r w:rsidR="00476A7F" w:rsidRPr="0042793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3ECA" w:rsidRPr="0042793F">
        <w:rPr>
          <w:rFonts w:asciiTheme="minorHAnsi" w:hAnsiTheme="minorHAnsi" w:cstheme="minorHAnsi"/>
          <w:b/>
          <w:bCs/>
          <w:sz w:val="22"/>
          <w:szCs w:val="22"/>
        </w:rPr>
        <w:t xml:space="preserve">yüzlerce </w:t>
      </w:r>
      <w:r w:rsidR="00476A7F" w:rsidRPr="0042793F">
        <w:rPr>
          <w:rFonts w:asciiTheme="minorHAnsi" w:hAnsiTheme="minorHAnsi" w:cstheme="minorHAnsi"/>
          <w:b/>
          <w:bCs/>
          <w:sz w:val="22"/>
          <w:szCs w:val="22"/>
        </w:rPr>
        <w:t>tweet</w:t>
      </w:r>
      <w:r w:rsidR="00F154D2" w:rsidRPr="0042793F">
        <w:rPr>
          <w:rFonts w:asciiTheme="minorHAnsi" w:hAnsiTheme="minorHAnsi" w:cstheme="minorHAnsi"/>
          <w:b/>
          <w:bCs/>
          <w:sz w:val="22"/>
          <w:szCs w:val="22"/>
        </w:rPr>
        <w:t xml:space="preserve"> atarak, öğrencilerinden öğrendiklerini paylaşan öğretmenler, mesleki paylaşımın duygusal yönünü </w:t>
      </w:r>
      <w:r w:rsidR="000E3ECA" w:rsidRPr="0042793F">
        <w:rPr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F154D2" w:rsidRPr="0042793F">
        <w:rPr>
          <w:rFonts w:asciiTheme="minorHAnsi" w:hAnsiTheme="minorHAnsi" w:cstheme="minorHAnsi"/>
          <w:b/>
          <w:bCs/>
          <w:sz w:val="22"/>
          <w:szCs w:val="22"/>
        </w:rPr>
        <w:t xml:space="preserve">ortaya </w:t>
      </w:r>
      <w:r w:rsidR="000E3ECA" w:rsidRPr="0042793F">
        <w:rPr>
          <w:rFonts w:asciiTheme="minorHAnsi" w:hAnsiTheme="minorHAnsi" w:cstheme="minorHAnsi"/>
          <w:b/>
          <w:bCs/>
          <w:sz w:val="22"/>
          <w:szCs w:val="22"/>
        </w:rPr>
        <w:t>koydu</w:t>
      </w:r>
      <w:r w:rsidR="00F154D2" w:rsidRPr="0042793F">
        <w:rPr>
          <w:rFonts w:asciiTheme="minorHAnsi" w:hAnsiTheme="minorHAnsi" w:cstheme="minorHAnsi"/>
          <w:b/>
          <w:bCs/>
          <w:sz w:val="22"/>
          <w:szCs w:val="22"/>
        </w:rPr>
        <w:t xml:space="preserve">lar. </w:t>
      </w:r>
    </w:p>
    <w:p w:rsidR="00476A7F" w:rsidRPr="0042793F" w:rsidRDefault="00476A7F" w:rsidP="00F154D2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670ED" w:rsidRPr="0042793F" w:rsidRDefault="00B670ED" w:rsidP="00F154D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2793F">
        <w:rPr>
          <w:rFonts w:asciiTheme="minorHAnsi" w:hAnsiTheme="minorHAnsi"/>
          <w:sz w:val="22"/>
          <w:szCs w:val="22"/>
        </w:rPr>
        <w:t>Türk Telekom grup şirketi Sebit Eğitim ve Bilgi Teknolojileri AŞ’nin öncü uygulamalarından biri olan m</w:t>
      </w:r>
      <w:r w:rsidR="00476A7F" w:rsidRPr="0042793F">
        <w:rPr>
          <w:rFonts w:asciiTheme="minorHAnsi" w:hAnsiTheme="minorHAnsi"/>
          <w:sz w:val="22"/>
          <w:szCs w:val="22"/>
        </w:rPr>
        <w:t xml:space="preserve">esleki gelişim ve paylaşım portalı </w:t>
      </w:r>
      <w:r w:rsidR="00476A7F" w:rsidRPr="0042793F">
        <w:rPr>
          <w:rFonts w:asciiTheme="minorHAnsi" w:hAnsiTheme="minorHAnsi"/>
          <w:b/>
          <w:sz w:val="22"/>
          <w:szCs w:val="22"/>
        </w:rPr>
        <w:t>Vitamin Öğretmen</w:t>
      </w:r>
      <w:r w:rsidR="00476A7F" w:rsidRPr="0042793F">
        <w:rPr>
          <w:rFonts w:asciiTheme="minorHAnsi" w:hAnsiTheme="minorHAnsi"/>
          <w:sz w:val="22"/>
          <w:szCs w:val="22"/>
        </w:rPr>
        <w:t xml:space="preserve">, </w:t>
      </w:r>
      <w:r w:rsidRPr="0042793F">
        <w:rPr>
          <w:rFonts w:asciiTheme="minorHAnsi" w:hAnsiTheme="minorHAnsi"/>
          <w:sz w:val="22"/>
          <w:szCs w:val="22"/>
        </w:rPr>
        <w:t>Öğretmenler Günü kutla</w:t>
      </w:r>
      <w:r w:rsidR="00F154D2" w:rsidRPr="0042793F">
        <w:rPr>
          <w:rFonts w:asciiTheme="minorHAnsi" w:hAnsiTheme="minorHAnsi"/>
          <w:sz w:val="22"/>
          <w:szCs w:val="22"/>
        </w:rPr>
        <w:t>malarına</w:t>
      </w:r>
      <w:r w:rsidRPr="0042793F">
        <w:rPr>
          <w:rFonts w:asciiTheme="minorHAnsi" w:hAnsiTheme="minorHAnsi"/>
          <w:sz w:val="22"/>
          <w:szCs w:val="22"/>
        </w:rPr>
        <w:t xml:space="preserve"> farklı bir etkinlik düzenleyerek renk kattı. </w:t>
      </w:r>
    </w:p>
    <w:p w:rsidR="00B670ED" w:rsidRPr="0042793F" w:rsidRDefault="00B670ED" w:rsidP="00F154D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0E3ECA" w:rsidRPr="0042793F" w:rsidRDefault="00B670ED" w:rsidP="00F154D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2793F">
        <w:rPr>
          <w:rFonts w:asciiTheme="minorHAnsi" w:hAnsiTheme="minorHAnsi"/>
          <w:sz w:val="22"/>
          <w:szCs w:val="22"/>
        </w:rPr>
        <w:t xml:space="preserve">Öğretmenlerin sosyal </w:t>
      </w:r>
      <w:r w:rsidR="00476A7F" w:rsidRPr="0042793F">
        <w:rPr>
          <w:rFonts w:asciiTheme="minorHAnsi" w:hAnsiTheme="minorHAnsi"/>
          <w:sz w:val="22"/>
          <w:szCs w:val="22"/>
        </w:rPr>
        <w:t>platformları aktif olarak kullanımından hareketle</w:t>
      </w:r>
      <w:r w:rsidRPr="0042793F">
        <w:rPr>
          <w:rFonts w:asciiTheme="minorHAnsi" w:hAnsiTheme="minorHAnsi"/>
          <w:sz w:val="22"/>
          <w:szCs w:val="22"/>
        </w:rPr>
        <w:t xml:space="preserve"> düzenlenen Twitter </w:t>
      </w:r>
      <w:r w:rsidR="00F154D2" w:rsidRPr="0042793F">
        <w:rPr>
          <w:rFonts w:asciiTheme="minorHAnsi" w:hAnsiTheme="minorHAnsi"/>
          <w:sz w:val="22"/>
          <w:szCs w:val="22"/>
        </w:rPr>
        <w:t>etkinliğinde</w:t>
      </w:r>
      <w:r w:rsidRPr="0042793F">
        <w:rPr>
          <w:rFonts w:asciiTheme="minorHAnsi" w:hAnsiTheme="minorHAnsi"/>
          <w:sz w:val="22"/>
          <w:szCs w:val="22"/>
        </w:rPr>
        <w:t>, bu sefer, öğretmenler öğrencilerinden neler öğrendiklerini</w:t>
      </w:r>
      <w:r w:rsidR="006D5306" w:rsidRPr="0042793F">
        <w:rPr>
          <w:rFonts w:asciiTheme="minorHAnsi" w:hAnsiTheme="minorHAnsi"/>
          <w:sz w:val="22"/>
          <w:szCs w:val="22"/>
        </w:rPr>
        <w:t>, özgün</w:t>
      </w:r>
      <w:r w:rsidRPr="0042793F">
        <w:rPr>
          <w:rFonts w:asciiTheme="minorHAnsi" w:hAnsiTheme="minorHAnsi"/>
          <w:sz w:val="22"/>
          <w:szCs w:val="22"/>
        </w:rPr>
        <w:t xml:space="preserve"> tweet</w:t>
      </w:r>
      <w:r w:rsidR="006D5306" w:rsidRPr="0042793F">
        <w:rPr>
          <w:rFonts w:asciiTheme="minorHAnsi" w:hAnsiTheme="minorHAnsi"/>
          <w:sz w:val="22"/>
          <w:szCs w:val="22"/>
        </w:rPr>
        <w:t>’ler</w:t>
      </w:r>
      <w:r w:rsidRPr="0042793F">
        <w:rPr>
          <w:rFonts w:asciiTheme="minorHAnsi" w:hAnsiTheme="minorHAnsi"/>
          <w:sz w:val="22"/>
          <w:szCs w:val="22"/>
        </w:rPr>
        <w:t xml:space="preserve"> </w:t>
      </w:r>
      <w:r w:rsidR="00F154D2" w:rsidRPr="0042793F">
        <w:rPr>
          <w:rFonts w:asciiTheme="minorHAnsi" w:hAnsiTheme="minorHAnsi"/>
          <w:sz w:val="22"/>
          <w:szCs w:val="22"/>
        </w:rPr>
        <w:t xml:space="preserve">göndererek </w:t>
      </w:r>
      <w:r w:rsidRPr="0042793F">
        <w:rPr>
          <w:rFonts w:asciiTheme="minorHAnsi" w:hAnsiTheme="minorHAnsi"/>
          <w:sz w:val="22"/>
          <w:szCs w:val="22"/>
        </w:rPr>
        <w:t xml:space="preserve">paylaştılar. </w:t>
      </w:r>
      <w:r w:rsidR="00F154D2" w:rsidRPr="0042793F">
        <w:rPr>
          <w:rFonts w:asciiTheme="minorHAnsi" w:hAnsiTheme="minorHAnsi"/>
          <w:sz w:val="22"/>
          <w:szCs w:val="22"/>
        </w:rPr>
        <w:t>Etkinliğin birinci gününden itibaren, öğretmenler i</w:t>
      </w:r>
      <w:r w:rsidRPr="0042793F">
        <w:rPr>
          <w:rFonts w:asciiTheme="minorHAnsi" w:hAnsiTheme="minorHAnsi"/>
          <w:sz w:val="22"/>
          <w:szCs w:val="22"/>
        </w:rPr>
        <w:t xml:space="preserve">lginç, çarpıcı ve keyifli </w:t>
      </w:r>
      <w:r w:rsidR="00F154D2" w:rsidRPr="0042793F">
        <w:rPr>
          <w:rFonts w:asciiTheme="minorHAnsi" w:hAnsiTheme="minorHAnsi"/>
          <w:sz w:val="22"/>
          <w:szCs w:val="22"/>
        </w:rPr>
        <w:t>mesajlarını gönder</w:t>
      </w:r>
      <w:r w:rsidR="000E3ECA" w:rsidRPr="0042793F">
        <w:rPr>
          <w:rFonts w:asciiTheme="minorHAnsi" w:hAnsiTheme="minorHAnsi"/>
          <w:sz w:val="22"/>
          <w:szCs w:val="22"/>
        </w:rPr>
        <w:t xml:space="preserve">meye başladılar. </w:t>
      </w:r>
      <w:r w:rsidR="00F154D2" w:rsidRPr="0042793F">
        <w:rPr>
          <w:rFonts w:asciiTheme="minorHAnsi" w:hAnsiTheme="minorHAnsi"/>
          <w:sz w:val="22"/>
          <w:szCs w:val="22"/>
        </w:rPr>
        <w:t>Etkinliğe gösterilen yoğun ilgi, ö</w:t>
      </w:r>
      <w:r w:rsidRPr="0042793F">
        <w:rPr>
          <w:rFonts w:asciiTheme="minorHAnsi" w:hAnsiTheme="minorHAnsi"/>
          <w:sz w:val="22"/>
          <w:szCs w:val="22"/>
        </w:rPr>
        <w:t>ğretmenlerin öğrencilerinden öğrendik</w:t>
      </w:r>
      <w:r w:rsidR="000E3ECA" w:rsidRPr="0042793F">
        <w:rPr>
          <w:rFonts w:asciiTheme="minorHAnsi" w:hAnsiTheme="minorHAnsi"/>
          <w:sz w:val="22"/>
          <w:szCs w:val="22"/>
        </w:rPr>
        <w:t xml:space="preserve">leri çok şey olduğunu </w:t>
      </w:r>
      <w:r w:rsidR="00F154D2" w:rsidRPr="0042793F">
        <w:rPr>
          <w:rFonts w:asciiTheme="minorHAnsi" w:hAnsiTheme="minorHAnsi"/>
          <w:sz w:val="22"/>
          <w:szCs w:val="22"/>
        </w:rPr>
        <w:t>göster</w:t>
      </w:r>
      <w:r w:rsidR="000E3ECA" w:rsidRPr="0042793F">
        <w:rPr>
          <w:rFonts w:asciiTheme="minorHAnsi" w:hAnsiTheme="minorHAnsi"/>
          <w:sz w:val="22"/>
          <w:szCs w:val="22"/>
        </w:rPr>
        <w:t>di.</w:t>
      </w:r>
    </w:p>
    <w:p w:rsidR="000E3ECA" w:rsidRPr="0042793F" w:rsidRDefault="000E3ECA" w:rsidP="00F154D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F154D2" w:rsidRPr="0042793F" w:rsidRDefault="00B670ED" w:rsidP="00F154D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2793F">
        <w:rPr>
          <w:rFonts w:asciiTheme="minorHAnsi" w:hAnsiTheme="minorHAnsi"/>
          <w:sz w:val="22"/>
          <w:szCs w:val="22"/>
        </w:rPr>
        <w:t xml:space="preserve">“@Vogretmen #ogrencilerimdenogrendim” cümlesini kendi cümleleriyle tamamlayan </w:t>
      </w:r>
      <w:r w:rsidR="000E3ECA" w:rsidRPr="0042793F">
        <w:rPr>
          <w:rFonts w:asciiTheme="minorHAnsi" w:hAnsiTheme="minorHAnsi"/>
          <w:sz w:val="22"/>
          <w:szCs w:val="22"/>
        </w:rPr>
        <w:t xml:space="preserve">yüzlerce </w:t>
      </w:r>
      <w:r w:rsidRPr="0042793F">
        <w:rPr>
          <w:rFonts w:asciiTheme="minorHAnsi" w:hAnsiTheme="minorHAnsi"/>
          <w:sz w:val="22"/>
          <w:szCs w:val="22"/>
        </w:rPr>
        <w:t>öğretmen</w:t>
      </w:r>
      <w:r w:rsidR="000E3ECA" w:rsidRPr="0042793F">
        <w:rPr>
          <w:rFonts w:asciiTheme="minorHAnsi" w:hAnsiTheme="minorHAnsi"/>
          <w:sz w:val="22"/>
          <w:szCs w:val="22"/>
        </w:rPr>
        <w:t xml:space="preserve">in en çok vurguladığı konu ise öğrencilerinden </w:t>
      </w:r>
      <w:r w:rsidRPr="0042793F">
        <w:rPr>
          <w:rFonts w:asciiTheme="minorHAnsi" w:hAnsiTheme="minorHAnsi"/>
          <w:sz w:val="22"/>
          <w:szCs w:val="22"/>
        </w:rPr>
        <w:t xml:space="preserve">“karşılıksız sevgiyi, öğretmenliğin değerini, hayal kurmayı, mesleği sevmeyi, saflığı, güzelliği, </w:t>
      </w:r>
      <w:r w:rsidR="00F154D2" w:rsidRPr="0042793F">
        <w:rPr>
          <w:rFonts w:asciiTheme="minorHAnsi" w:hAnsiTheme="minorHAnsi"/>
          <w:sz w:val="22"/>
          <w:szCs w:val="22"/>
        </w:rPr>
        <w:t>gülümsemeyi</w:t>
      </w:r>
      <w:r w:rsidRPr="0042793F">
        <w:rPr>
          <w:rFonts w:asciiTheme="minorHAnsi" w:hAnsiTheme="minorHAnsi"/>
          <w:sz w:val="22"/>
          <w:szCs w:val="22"/>
        </w:rPr>
        <w:t xml:space="preserve">” </w:t>
      </w:r>
      <w:r w:rsidR="00C91139" w:rsidRPr="0042793F">
        <w:rPr>
          <w:rFonts w:asciiTheme="minorHAnsi" w:hAnsiTheme="minorHAnsi"/>
          <w:sz w:val="22"/>
          <w:szCs w:val="22"/>
        </w:rPr>
        <w:t xml:space="preserve">öğrenmeleri </w:t>
      </w:r>
      <w:r w:rsidR="000E3ECA" w:rsidRPr="0042793F">
        <w:rPr>
          <w:rFonts w:asciiTheme="minorHAnsi" w:hAnsiTheme="minorHAnsi"/>
          <w:sz w:val="22"/>
          <w:szCs w:val="22"/>
        </w:rPr>
        <w:t xml:space="preserve">üzerine yoğunlaştı. </w:t>
      </w:r>
    </w:p>
    <w:p w:rsidR="000E3ECA" w:rsidRPr="0042793F" w:rsidRDefault="000E3ECA" w:rsidP="00F154D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D5306" w:rsidRPr="0042793F" w:rsidRDefault="000E3ECA" w:rsidP="00F154D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2793F">
        <w:rPr>
          <w:rFonts w:asciiTheme="minorHAnsi" w:hAnsiTheme="minorHAnsi"/>
          <w:sz w:val="22"/>
          <w:szCs w:val="22"/>
        </w:rPr>
        <w:t xml:space="preserve">Yüzlerce güzel paylaşımın olduğu </w:t>
      </w:r>
      <w:r w:rsidR="006D5306" w:rsidRPr="0042793F">
        <w:rPr>
          <w:rFonts w:asciiTheme="minorHAnsi" w:hAnsiTheme="minorHAnsi"/>
          <w:sz w:val="22"/>
          <w:szCs w:val="22"/>
        </w:rPr>
        <w:t>özgün</w:t>
      </w:r>
      <w:r w:rsidR="00C91139" w:rsidRPr="0042793F">
        <w:rPr>
          <w:rFonts w:asciiTheme="minorHAnsi" w:hAnsiTheme="minorHAnsi"/>
          <w:sz w:val="22"/>
          <w:szCs w:val="22"/>
        </w:rPr>
        <w:t>,</w:t>
      </w:r>
      <w:r w:rsidR="006D5306" w:rsidRPr="0042793F">
        <w:rPr>
          <w:rFonts w:asciiTheme="minorHAnsi" w:hAnsiTheme="minorHAnsi"/>
          <w:sz w:val="22"/>
          <w:szCs w:val="22"/>
        </w:rPr>
        <w:t xml:space="preserve"> yaratıcı</w:t>
      </w:r>
      <w:r w:rsidR="00C91139" w:rsidRPr="0042793F">
        <w:rPr>
          <w:rFonts w:asciiTheme="minorHAnsi" w:hAnsiTheme="minorHAnsi"/>
          <w:sz w:val="22"/>
          <w:szCs w:val="22"/>
        </w:rPr>
        <w:t xml:space="preserve"> ve gülümseten</w:t>
      </w:r>
      <w:r w:rsidR="006D5306" w:rsidRPr="0042793F">
        <w:rPr>
          <w:rFonts w:asciiTheme="minorHAnsi" w:hAnsiTheme="minorHAnsi"/>
          <w:sz w:val="22"/>
          <w:szCs w:val="22"/>
        </w:rPr>
        <w:t xml:space="preserve"> </w:t>
      </w:r>
      <w:r w:rsidR="00C91139" w:rsidRPr="0042793F">
        <w:rPr>
          <w:rFonts w:asciiTheme="minorHAnsi" w:hAnsiTheme="minorHAnsi"/>
          <w:sz w:val="22"/>
          <w:szCs w:val="22"/>
        </w:rPr>
        <w:t xml:space="preserve">“öğrencilerimden öğrendim” </w:t>
      </w:r>
      <w:r w:rsidR="006D5306" w:rsidRPr="0042793F">
        <w:rPr>
          <w:rFonts w:asciiTheme="minorHAnsi" w:hAnsiTheme="minorHAnsi"/>
          <w:sz w:val="22"/>
          <w:szCs w:val="22"/>
        </w:rPr>
        <w:t>tweet’ler</w:t>
      </w:r>
      <w:r w:rsidR="00C91139" w:rsidRPr="0042793F">
        <w:rPr>
          <w:rFonts w:asciiTheme="minorHAnsi" w:hAnsiTheme="minorHAnsi"/>
          <w:sz w:val="22"/>
          <w:szCs w:val="22"/>
        </w:rPr>
        <w:t>in</w:t>
      </w:r>
      <w:r w:rsidR="006D5306" w:rsidRPr="0042793F">
        <w:rPr>
          <w:rFonts w:asciiTheme="minorHAnsi" w:hAnsiTheme="minorHAnsi"/>
          <w:sz w:val="22"/>
          <w:szCs w:val="22"/>
        </w:rPr>
        <w:t xml:space="preserve">den bazıları şöyle: </w:t>
      </w:r>
    </w:p>
    <w:p w:rsidR="00C637D2" w:rsidRPr="0042793F" w:rsidRDefault="00C637D2" w:rsidP="000E3ECA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2793F">
        <w:rPr>
          <w:rFonts w:asciiTheme="minorHAnsi" w:hAnsiTheme="minorHAnsi"/>
          <w:color w:val="000000"/>
          <w:sz w:val="22"/>
          <w:szCs w:val="22"/>
        </w:rPr>
        <w:t>Ömür boyu öğrenci kalacağımı,</w:t>
      </w:r>
    </w:p>
    <w:p w:rsidR="000E3ECA" w:rsidRPr="0042793F" w:rsidRDefault="000E3ECA" w:rsidP="000E3ECA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2793F">
        <w:rPr>
          <w:rFonts w:asciiTheme="minorHAnsi" w:hAnsiTheme="minorHAnsi"/>
          <w:color w:val="000000"/>
          <w:sz w:val="22"/>
          <w:szCs w:val="22"/>
        </w:rPr>
        <w:t xml:space="preserve">Eserinde imzası olmayan tek sanatkarın öğretmen olduğunu, </w:t>
      </w:r>
    </w:p>
    <w:p w:rsidR="00C637D2" w:rsidRPr="0042793F" w:rsidRDefault="000E3ECA" w:rsidP="000E3ECA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42793F">
        <w:rPr>
          <w:rFonts w:asciiTheme="minorHAnsi" w:hAnsiTheme="minorHAnsi"/>
          <w:color w:val="000000"/>
          <w:sz w:val="22"/>
          <w:szCs w:val="22"/>
        </w:rPr>
        <w:t>Sevgi ve ilginin onların içindeki cevheri çıkardığını</w:t>
      </w:r>
      <w:r w:rsidR="00C637D2" w:rsidRPr="0042793F">
        <w:rPr>
          <w:rFonts w:asciiTheme="minorHAnsi" w:hAnsiTheme="minorHAnsi"/>
          <w:color w:val="000000"/>
          <w:sz w:val="22"/>
          <w:szCs w:val="22"/>
        </w:rPr>
        <w:t>,</w:t>
      </w:r>
    </w:p>
    <w:p w:rsidR="00C637D2" w:rsidRPr="0042793F" w:rsidRDefault="00C637D2" w:rsidP="00F154D2">
      <w:pPr>
        <w:pStyle w:val="ListParagraph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793F">
        <w:rPr>
          <w:rFonts w:asciiTheme="minorHAnsi" w:hAnsiTheme="minorHAnsi"/>
          <w:sz w:val="22"/>
          <w:szCs w:val="22"/>
        </w:rPr>
        <w:t xml:space="preserve">Herkesi dinleyip kendi doğru bildiğimi yapmayı, </w:t>
      </w:r>
    </w:p>
    <w:p w:rsidR="004D6ACA" w:rsidRPr="0042793F" w:rsidRDefault="00C637D2" w:rsidP="00C637D2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2793F">
        <w:rPr>
          <w:rFonts w:asciiTheme="minorHAnsi" w:hAnsiTheme="minorHAnsi"/>
          <w:color w:val="000000"/>
          <w:sz w:val="22"/>
          <w:szCs w:val="22"/>
        </w:rPr>
        <w:t>Çağımızın önemli hizmeti internetin gerekli olduğunu</w:t>
      </w:r>
      <w:r w:rsidR="004D6ACA" w:rsidRPr="0042793F">
        <w:rPr>
          <w:rFonts w:asciiTheme="minorHAnsi" w:hAnsiTheme="minorHAnsi"/>
          <w:color w:val="000000"/>
          <w:sz w:val="22"/>
          <w:szCs w:val="22"/>
        </w:rPr>
        <w:t xml:space="preserve">, </w:t>
      </w:r>
    </w:p>
    <w:p w:rsidR="00C637D2" w:rsidRPr="0042793F" w:rsidRDefault="004D6ACA" w:rsidP="004D6ACA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793F">
        <w:rPr>
          <w:rFonts w:asciiTheme="minorHAnsi" w:hAnsiTheme="minorHAnsi"/>
          <w:color w:val="000000"/>
          <w:sz w:val="22"/>
          <w:szCs w:val="22"/>
        </w:rPr>
        <w:t>B</w:t>
      </w:r>
      <w:r w:rsidR="00C637D2" w:rsidRPr="0042793F">
        <w:rPr>
          <w:rFonts w:asciiTheme="minorHAnsi" w:hAnsiTheme="minorHAnsi"/>
          <w:color w:val="000000"/>
          <w:sz w:val="22"/>
          <w:szCs w:val="22"/>
        </w:rPr>
        <w:t>asit şeylerden nasıl mutlu olunabildiğini, gülümsemenin karşı konulmaz cazibesini</w:t>
      </w:r>
      <w:r w:rsidRPr="0042793F">
        <w:rPr>
          <w:rFonts w:asciiTheme="minorHAnsi" w:hAnsiTheme="minorHAnsi"/>
          <w:color w:val="000000"/>
          <w:sz w:val="22"/>
          <w:szCs w:val="22"/>
        </w:rPr>
        <w:t xml:space="preserve">, </w:t>
      </w:r>
    </w:p>
    <w:p w:rsidR="00C637D2" w:rsidRPr="0042793F" w:rsidRDefault="00C637D2" w:rsidP="00F154D2">
      <w:pPr>
        <w:pStyle w:val="ListParagraph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793F">
        <w:rPr>
          <w:rFonts w:asciiTheme="minorHAnsi" w:hAnsiTheme="minorHAnsi"/>
          <w:sz w:val="22"/>
          <w:szCs w:val="22"/>
        </w:rPr>
        <w:t>Onlara yapilabilecek en büyük iyiliğin akıllarını kullanmayı öğretmek olduğunu</w:t>
      </w:r>
      <w:r w:rsidR="004D6ACA" w:rsidRPr="0042793F">
        <w:rPr>
          <w:rFonts w:asciiTheme="minorHAnsi" w:hAnsiTheme="minorHAnsi"/>
          <w:sz w:val="22"/>
          <w:szCs w:val="22"/>
        </w:rPr>
        <w:t>,</w:t>
      </w:r>
    </w:p>
    <w:p w:rsidR="004D6ACA" w:rsidRPr="0042793F" w:rsidRDefault="004D6ACA" w:rsidP="004D6ACA">
      <w:pPr>
        <w:pStyle w:val="ListParagraph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793F">
        <w:rPr>
          <w:rFonts w:asciiTheme="minorHAnsi" w:hAnsiTheme="minorHAnsi"/>
          <w:sz w:val="22"/>
          <w:szCs w:val="22"/>
        </w:rPr>
        <w:t xml:space="preserve">Öğretmenliğin yalnızca bilgi aktarmak olmadığını, </w:t>
      </w:r>
    </w:p>
    <w:p w:rsidR="004D6ACA" w:rsidRPr="0042793F" w:rsidRDefault="004D6ACA" w:rsidP="004D6ACA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2793F">
        <w:rPr>
          <w:rFonts w:asciiTheme="minorHAnsi" w:hAnsiTheme="minorHAnsi"/>
          <w:color w:val="000000"/>
          <w:sz w:val="22"/>
          <w:szCs w:val="22"/>
        </w:rPr>
        <w:t xml:space="preserve">Bisikletin demir at olduğunu, </w:t>
      </w:r>
    </w:p>
    <w:p w:rsidR="004D6ACA" w:rsidRPr="0042793F" w:rsidRDefault="004D6ACA" w:rsidP="004D6ACA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42793F">
        <w:rPr>
          <w:rFonts w:asciiTheme="minorHAnsi" w:hAnsiTheme="minorHAnsi"/>
          <w:color w:val="000000"/>
          <w:sz w:val="22"/>
          <w:szCs w:val="22"/>
        </w:rPr>
        <w:t xml:space="preserve">Şahsıma 'Fenci' denildiğini, </w:t>
      </w:r>
    </w:p>
    <w:p w:rsidR="00C637D2" w:rsidRPr="0042793F" w:rsidRDefault="00C637D2" w:rsidP="00F154D2">
      <w:pPr>
        <w:pStyle w:val="ListParagraph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793F">
        <w:rPr>
          <w:rFonts w:asciiTheme="minorHAnsi" w:hAnsiTheme="minorHAnsi"/>
          <w:sz w:val="22"/>
          <w:szCs w:val="22"/>
        </w:rPr>
        <w:t>Tsunaminin tosun abi olduğunu</w:t>
      </w:r>
      <w:r w:rsidR="004D6ACA" w:rsidRPr="0042793F">
        <w:rPr>
          <w:rFonts w:asciiTheme="minorHAnsi" w:hAnsiTheme="minorHAnsi"/>
          <w:sz w:val="22"/>
          <w:szCs w:val="22"/>
        </w:rPr>
        <w:t>,</w:t>
      </w:r>
    </w:p>
    <w:p w:rsidR="00F20F3A" w:rsidRPr="0042793F" w:rsidRDefault="004D6ACA" w:rsidP="00F154D2">
      <w:pPr>
        <w:pStyle w:val="ListParagraph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793F">
        <w:rPr>
          <w:rFonts w:asciiTheme="minorHAnsi" w:hAnsiTheme="minorHAnsi"/>
          <w:sz w:val="22"/>
          <w:szCs w:val="22"/>
        </w:rPr>
        <w:t>Ö</w:t>
      </w:r>
      <w:r w:rsidR="00F20F3A" w:rsidRPr="0042793F">
        <w:rPr>
          <w:rFonts w:asciiTheme="minorHAnsi" w:hAnsiTheme="minorHAnsi"/>
          <w:sz w:val="22"/>
          <w:szCs w:val="22"/>
        </w:rPr>
        <w:t>dev yapmadıkları zamanlarda uydurdukları bahanelerden bir dizi film çıkartılabileceğini</w:t>
      </w:r>
      <w:r w:rsidRPr="0042793F">
        <w:rPr>
          <w:rFonts w:asciiTheme="minorHAnsi" w:hAnsiTheme="minorHAnsi"/>
          <w:sz w:val="22"/>
          <w:szCs w:val="22"/>
        </w:rPr>
        <w:t>,</w:t>
      </w:r>
    </w:p>
    <w:p w:rsidR="00F20F3A" w:rsidRPr="0042793F" w:rsidRDefault="004D6ACA" w:rsidP="00F154D2">
      <w:pPr>
        <w:pStyle w:val="ListParagraph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793F">
        <w:rPr>
          <w:rFonts w:asciiTheme="minorHAnsi" w:hAnsiTheme="minorHAnsi"/>
          <w:sz w:val="22"/>
          <w:szCs w:val="22"/>
        </w:rPr>
        <w:t>T</w:t>
      </w:r>
      <w:r w:rsidR="00F20F3A" w:rsidRPr="0042793F">
        <w:rPr>
          <w:rFonts w:asciiTheme="minorHAnsi" w:hAnsiTheme="minorHAnsi"/>
          <w:sz w:val="22"/>
          <w:szCs w:val="22"/>
        </w:rPr>
        <w:t>we</w:t>
      </w:r>
      <w:r w:rsidRPr="0042793F">
        <w:rPr>
          <w:rFonts w:asciiTheme="minorHAnsi" w:hAnsiTheme="minorHAnsi"/>
          <w:sz w:val="22"/>
          <w:szCs w:val="22"/>
        </w:rPr>
        <w:t>e</w:t>
      </w:r>
      <w:r w:rsidR="00F20F3A" w:rsidRPr="0042793F">
        <w:rPr>
          <w:rFonts w:asciiTheme="minorHAnsi" w:hAnsiTheme="minorHAnsi"/>
          <w:sz w:val="22"/>
          <w:szCs w:val="22"/>
        </w:rPr>
        <w:t>t atmayı</w:t>
      </w:r>
      <w:r w:rsidRPr="0042793F">
        <w:rPr>
          <w:rFonts w:asciiTheme="minorHAnsi" w:hAnsiTheme="minorHAnsi"/>
          <w:sz w:val="22"/>
          <w:szCs w:val="22"/>
        </w:rPr>
        <w:t>,</w:t>
      </w:r>
    </w:p>
    <w:p w:rsidR="004D6ACA" w:rsidRPr="0042793F" w:rsidRDefault="004D6ACA" w:rsidP="00F154D2">
      <w:pPr>
        <w:pStyle w:val="ListParagraph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793F">
        <w:rPr>
          <w:rFonts w:asciiTheme="minorHAnsi" w:hAnsiTheme="minorHAnsi"/>
          <w:sz w:val="22"/>
          <w:szCs w:val="22"/>
        </w:rPr>
        <w:lastRenderedPageBreak/>
        <w:t>T</w:t>
      </w:r>
      <w:r w:rsidR="00F20F3A" w:rsidRPr="0042793F">
        <w:rPr>
          <w:rFonts w:asciiTheme="minorHAnsi" w:hAnsiTheme="minorHAnsi"/>
          <w:sz w:val="22"/>
          <w:szCs w:val="22"/>
        </w:rPr>
        <w:t>anesi 40 kuruş olan ekmekten 3 tane alırsak 1 lira 20 kuruş yapmadığını</w:t>
      </w:r>
      <w:r w:rsidRPr="0042793F">
        <w:rPr>
          <w:rFonts w:asciiTheme="minorHAnsi" w:hAnsiTheme="minorHAnsi"/>
          <w:sz w:val="22"/>
          <w:szCs w:val="22"/>
        </w:rPr>
        <w:t xml:space="preserve">, </w:t>
      </w:r>
      <w:r w:rsidR="00F20F3A" w:rsidRPr="0042793F">
        <w:rPr>
          <w:rFonts w:asciiTheme="minorHAnsi" w:hAnsiTheme="minorHAnsi"/>
          <w:sz w:val="22"/>
          <w:szCs w:val="22"/>
        </w:rPr>
        <w:t>çünkü fırıncı</w:t>
      </w:r>
      <w:r w:rsidRPr="0042793F">
        <w:rPr>
          <w:rFonts w:asciiTheme="minorHAnsi" w:hAnsiTheme="minorHAnsi"/>
          <w:sz w:val="22"/>
          <w:szCs w:val="22"/>
        </w:rPr>
        <w:t>nın</w:t>
      </w:r>
      <w:r w:rsidR="00F20F3A" w:rsidRPr="0042793F">
        <w:rPr>
          <w:rFonts w:asciiTheme="minorHAnsi" w:hAnsiTheme="minorHAnsi"/>
          <w:sz w:val="22"/>
          <w:szCs w:val="22"/>
        </w:rPr>
        <w:t xml:space="preserve"> 3 ekmeği 1 </w:t>
      </w:r>
      <w:r w:rsidRPr="0042793F">
        <w:rPr>
          <w:rFonts w:asciiTheme="minorHAnsi" w:hAnsiTheme="minorHAnsi"/>
          <w:sz w:val="22"/>
          <w:szCs w:val="22"/>
        </w:rPr>
        <w:t xml:space="preserve">TL’ye verdiğini, </w:t>
      </w:r>
    </w:p>
    <w:p w:rsidR="00F20F3A" w:rsidRPr="0042793F" w:rsidRDefault="00F20F3A" w:rsidP="00F154D2">
      <w:pPr>
        <w:pStyle w:val="ListParagraph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793F">
        <w:rPr>
          <w:rFonts w:asciiTheme="minorHAnsi" w:hAnsiTheme="minorHAnsi"/>
          <w:sz w:val="22"/>
          <w:szCs w:val="22"/>
        </w:rPr>
        <w:t>Açık renk"in karşıtının "kapalı renk" olduğunu</w:t>
      </w:r>
      <w:r w:rsidR="004D6ACA" w:rsidRPr="0042793F">
        <w:rPr>
          <w:rFonts w:asciiTheme="minorHAnsi" w:hAnsiTheme="minorHAnsi"/>
          <w:sz w:val="22"/>
          <w:szCs w:val="22"/>
        </w:rPr>
        <w:t>,</w:t>
      </w:r>
    </w:p>
    <w:p w:rsidR="00F20F3A" w:rsidRPr="0042793F" w:rsidRDefault="00F20F3A" w:rsidP="00F154D2">
      <w:pPr>
        <w:pStyle w:val="ListParagraph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793F">
        <w:rPr>
          <w:rFonts w:asciiTheme="minorHAnsi" w:hAnsiTheme="minorHAnsi"/>
          <w:sz w:val="22"/>
          <w:szCs w:val="22"/>
        </w:rPr>
        <w:t>Havuz problemlerindeki havuzların naylonla kaplanması gerektiğini</w:t>
      </w:r>
      <w:r w:rsidR="004D6ACA" w:rsidRPr="0042793F">
        <w:rPr>
          <w:rFonts w:asciiTheme="minorHAnsi" w:hAnsiTheme="minorHAnsi"/>
          <w:sz w:val="22"/>
          <w:szCs w:val="22"/>
        </w:rPr>
        <w:t>,</w:t>
      </w:r>
    </w:p>
    <w:p w:rsidR="00F20F3A" w:rsidRPr="0042793F" w:rsidRDefault="004D6ACA" w:rsidP="00F154D2">
      <w:pPr>
        <w:pStyle w:val="ListParagraph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793F">
        <w:rPr>
          <w:rFonts w:asciiTheme="minorHAnsi" w:hAnsiTheme="minorHAnsi"/>
          <w:sz w:val="22"/>
          <w:szCs w:val="22"/>
        </w:rPr>
        <w:t>O</w:t>
      </w:r>
      <w:r w:rsidR="00F20F3A" w:rsidRPr="0042793F">
        <w:rPr>
          <w:rFonts w:asciiTheme="minorHAnsi" w:hAnsiTheme="minorHAnsi"/>
          <w:sz w:val="22"/>
          <w:szCs w:val="22"/>
        </w:rPr>
        <w:t>kulda olup biten birçok olayı, gelişmeyi</w:t>
      </w:r>
      <w:r w:rsidRPr="0042793F">
        <w:rPr>
          <w:rFonts w:asciiTheme="minorHAnsi" w:hAnsiTheme="minorHAnsi"/>
          <w:sz w:val="22"/>
          <w:szCs w:val="22"/>
        </w:rPr>
        <w:t>,</w:t>
      </w:r>
    </w:p>
    <w:p w:rsidR="00F20F3A" w:rsidRPr="0042793F" w:rsidRDefault="004D6ACA" w:rsidP="00F154D2">
      <w:pPr>
        <w:pStyle w:val="ListParagraph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793F">
        <w:rPr>
          <w:rFonts w:asciiTheme="minorHAnsi" w:hAnsiTheme="minorHAnsi"/>
          <w:sz w:val="22"/>
          <w:szCs w:val="22"/>
        </w:rPr>
        <w:t>Ç</w:t>
      </w:r>
      <w:r w:rsidR="00F20F3A" w:rsidRPr="0042793F">
        <w:rPr>
          <w:rFonts w:asciiTheme="minorHAnsi" w:hAnsiTheme="minorHAnsi"/>
          <w:sz w:val="22"/>
          <w:szCs w:val="22"/>
        </w:rPr>
        <w:t>amurda yürüyüp pantolona sıçratmamayı</w:t>
      </w:r>
      <w:r w:rsidRPr="0042793F">
        <w:rPr>
          <w:rFonts w:asciiTheme="minorHAnsi" w:hAnsiTheme="minorHAnsi"/>
          <w:sz w:val="22"/>
          <w:szCs w:val="22"/>
        </w:rPr>
        <w:t>,</w:t>
      </w:r>
    </w:p>
    <w:p w:rsidR="004D6ACA" w:rsidRPr="0042793F" w:rsidRDefault="004D6ACA" w:rsidP="00F154D2">
      <w:pPr>
        <w:pStyle w:val="ListParagraph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793F">
        <w:rPr>
          <w:rFonts w:asciiTheme="minorHAnsi" w:hAnsiTheme="minorHAnsi"/>
          <w:sz w:val="22"/>
          <w:szCs w:val="22"/>
        </w:rPr>
        <w:t>“</w:t>
      </w:r>
      <w:r w:rsidR="00F20F3A" w:rsidRPr="0042793F">
        <w:rPr>
          <w:rFonts w:asciiTheme="minorHAnsi" w:hAnsiTheme="minorHAnsi"/>
          <w:sz w:val="22"/>
          <w:szCs w:val="22"/>
        </w:rPr>
        <w:t>Çocuklar içinizde öğretmen marşını bilen var mı?</w:t>
      </w:r>
      <w:r w:rsidRPr="0042793F">
        <w:rPr>
          <w:rFonts w:asciiTheme="minorHAnsi" w:hAnsiTheme="minorHAnsi"/>
          <w:sz w:val="22"/>
          <w:szCs w:val="22"/>
        </w:rPr>
        <w:t>” sorusuna “</w:t>
      </w:r>
      <w:r w:rsidR="00F20F3A" w:rsidRPr="0042793F">
        <w:rPr>
          <w:rFonts w:asciiTheme="minorHAnsi" w:hAnsiTheme="minorHAnsi"/>
          <w:sz w:val="22"/>
          <w:szCs w:val="22"/>
        </w:rPr>
        <w:t>Hocam 1,5 milyar'' diyen öğrencilerimden masumiyeti</w:t>
      </w:r>
      <w:r w:rsidRPr="0042793F">
        <w:rPr>
          <w:rFonts w:asciiTheme="minorHAnsi" w:hAnsiTheme="minorHAnsi"/>
          <w:sz w:val="22"/>
          <w:szCs w:val="22"/>
        </w:rPr>
        <w:t xml:space="preserve">, </w:t>
      </w:r>
    </w:p>
    <w:p w:rsidR="00F20F3A" w:rsidRPr="0042793F" w:rsidRDefault="00F20F3A" w:rsidP="00F154D2">
      <w:pPr>
        <w:pStyle w:val="ListParagraph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793F">
        <w:rPr>
          <w:rFonts w:asciiTheme="minorHAnsi" w:hAnsiTheme="minorHAnsi"/>
          <w:sz w:val="22"/>
          <w:szCs w:val="22"/>
        </w:rPr>
        <w:t>Gözlerimle konuşmay</w:t>
      </w:r>
      <w:r w:rsidR="004D6ACA" w:rsidRPr="0042793F">
        <w:rPr>
          <w:rFonts w:asciiTheme="minorHAnsi" w:hAnsiTheme="minorHAnsi"/>
          <w:sz w:val="22"/>
          <w:szCs w:val="22"/>
        </w:rPr>
        <w:t>ı,</w:t>
      </w:r>
    </w:p>
    <w:p w:rsidR="00F20F3A" w:rsidRPr="0042793F" w:rsidRDefault="004D6ACA" w:rsidP="00F154D2">
      <w:pPr>
        <w:pStyle w:val="ListParagraph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793F">
        <w:rPr>
          <w:rFonts w:asciiTheme="minorHAnsi" w:hAnsiTheme="minorHAnsi"/>
          <w:sz w:val="22"/>
          <w:szCs w:val="22"/>
        </w:rPr>
        <w:t>K</w:t>
      </w:r>
      <w:r w:rsidR="00F20F3A" w:rsidRPr="0042793F">
        <w:rPr>
          <w:rFonts w:asciiTheme="minorHAnsi" w:hAnsiTheme="minorHAnsi"/>
          <w:sz w:val="22"/>
          <w:szCs w:val="22"/>
        </w:rPr>
        <w:t>üçükbaş hayvanların içinde kedinin de olduğunu</w:t>
      </w:r>
      <w:r w:rsidRPr="0042793F">
        <w:rPr>
          <w:rFonts w:asciiTheme="minorHAnsi" w:hAnsiTheme="minorHAnsi"/>
          <w:sz w:val="22"/>
          <w:szCs w:val="22"/>
        </w:rPr>
        <w:t>,</w:t>
      </w:r>
    </w:p>
    <w:p w:rsidR="00F20F3A" w:rsidRPr="0042793F" w:rsidRDefault="00F20F3A" w:rsidP="00F154D2">
      <w:pPr>
        <w:pStyle w:val="ListParagraph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793F">
        <w:rPr>
          <w:rFonts w:asciiTheme="minorHAnsi" w:hAnsiTheme="minorHAnsi"/>
          <w:sz w:val="22"/>
          <w:szCs w:val="22"/>
        </w:rPr>
        <w:t>Sobanın nasıl yanaca</w:t>
      </w:r>
      <w:r w:rsidR="004D6ACA" w:rsidRPr="0042793F">
        <w:rPr>
          <w:rFonts w:asciiTheme="minorHAnsi" w:hAnsiTheme="minorHAnsi"/>
          <w:sz w:val="22"/>
          <w:szCs w:val="22"/>
        </w:rPr>
        <w:t>ğını,</w:t>
      </w:r>
    </w:p>
    <w:p w:rsidR="004D6ACA" w:rsidRPr="0042793F" w:rsidRDefault="004D6ACA" w:rsidP="004D6ACA">
      <w:pPr>
        <w:pStyle w:val="js-tweet-tex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2793F">
        <w:rPr>
          <w:rFonts w:asciiTheme="minorHAnsi" w:hAnsiTheme="minorHAnsi"/>
          <w:sz w:val="22"/>
          <w:szCs w:val="22"/>
        </w:rPr>
        <w:t xml:space="preserve">9 yazamayınca defteri çevirip 6 yazmayı, </w:t>
      </w:r>
    </w:p>
    <w:p w:rsidR="00C91139" w:rsidRPr="0042793F" w:rsidRDefault="004D6ACA" w:rsidP="00C91139">
      <w:pPr>
        <w:pStyle w:val="ListParagraph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2793F">
        <w:rPr>
          <w:rFonts w:asciiTheme="minorHAnsi" w:hAnsiTheme="minorHAnsi"/>
          <w:sz w:val="22"/>
          <w:szCs w:val="22"/>
        </w:rPr>
        <w:t>Gangnam Style dansını,</w:t>
      </w:r>
    </w:p>
    <w:p w:rsidR="00C91139" w:rsidRPr="0042793F" w:rsidRDefault="004D6ACA" w:rsidP="00C91139">
      <w:pPr>
        <w:pStyle w:val="ListParagraph"/>
        <w:numPr>
          <w:ilvl w:val="0"/>
          <w:numId w:val="1"/>
        </w:numPr>
        <w:tabs>
          <w:tab w:val="num" w:pos="144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2793F">
        <w:rPr>
          <w:rFonts w:asciiTheme="minorHAnsi" w:hAnsiTheme="minorHAnsi"/>
          <w:sz w:val="22"/>
          <w:szCs w:val="22"/>
        </w:rPr>
        <w:t>“Emmi ne zaman eve gidecez?" diye soran öğrencinin, yıllar sonra aynı soruyu soran birisinin öğretmeni olabileceğini</w:t>
      </w:r>
    </w:p>
    <w:p w:rsidR="00C91139" w:rsidRPr="0042793F" w:rsidRDefault="00C91139" w:rsidP="00C91139">
      <w:pPr>
        <w:pStyle w:val="ListParagraph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42793F">
        <w:rPr>
          <w:rFonts w:asciiTheme="minorHAnsi" w:hAnsiTheme="minorHAnsi"/>
          <w:b/>
          <w:sz w:val="22"/>
          <w:szCs w:val="22"/>
        </w:rPr>
        <w:t>#ogrencilerimdenogrendim.</w:t>
      </w:r>
    </w:p>
    <w:p w:rsidR="004D6ACA" w:rsidRPr="0042793F" w:rsidRDefault="004D6ACA" w:rsidP="00C91139">
      <w:pPr>
        <w:pStyle w:val="ListParagraph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5306" w:rsidRPr="0042793F" w:rsidRDefault="006D5306" w:rsidP="00F154D2">
      <w:p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:rsidR="008D70E3" w:rsidRPr="0042793F" w:rsidRDefault="008D70E3" w:rsidP="00F154D2">
      <w:p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42793F">
        <w:rPr>
          <w:rFonts w:asciiTheme="minorHAnsi" w:hAnsiTheme="minorHAnsi" w:cs="Calibri"/>
          <w:b/>
          <w:sz w:val="22"/>
          <w:szCs w:val="22"/>
        </w:rPr>
        <w:t>Vitamin Öğretmen içeriği</w:t>
      </w:r>
    </w:p>
    <w:p w:rsidR="008D70E3" w:rsidRPr="0042793F" w:rsidRDefault="008D70E3" w:rsidP="00F154D2">
      <w:p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:rsidR="008D70E3" w:rsidRPr="0042793F" w:rsidRDefault="008D70E3" w:rsidP="00F154D2">
      <w:pPr>
        <w:spacing w:line="276" w:lineRule="auto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42793F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24 yıldır eğitime yön vermek için çalışan Sebit’in, öğretmenin her yönden desteklenmesi misyonu ile geliştirdiği Vitamin Öğretmen, öğretmen odaklı pek çok paylaşım içeriyor.</w:t>
      </w:r>
    </w:p>
    <w:p w:rsidR="008D70E3" w:rsidRPr="0042793F" w:rsidRDefault="008D70E3" w:rsidP="00F154D2">
      <w:pPr>
        <w:spacing w:line="276" w:lineRule="auto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:rsidR="008D70E3" w:rsidRPr="0042793F" w:rsidRDefault="008D70E3" w:rsidP="00F154D2">
      <w:pPr>
        <w:tabs>
          <w:tab w:val="center" w:pos="4536"/>
        </w:tabs>
        <w:spacing w:line="276" w:lineRule="auto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42793F">
        <w:rPr>
          <w:rFonts w:asciiTheme="minorHAnsi" w:hAnsiTheme="minorHAnsi" w:cstheme="minorHAnsi"/>
          <w:color w:val="262626" w:themeColor="text1" w:themeTint="D9"/>
          <w:sz w:val="22"/>
          <w:szCs w:val="22"/>
        </w:rPr>
        <w:tab/>
        <w:t>Portal bugüne kadar “sanal sınıf” üzerinden düzenlediği “Canlı Eğitimler”de toplam 50 bin 737 öğretmeni ağırladı. K</w:t>
      </w:r>
      <w:r w:rsidRPr="0042793F">
        <w:rPr>
          <w:rFonts w:asciiTheme="minorHAnsi" w:hAnsiTheme="minorHAnsi" w:cstheme="minorHAnsi"/>
          <w:sz w:val="22"/>
          <w:szCs w:val="22"/>
        </w:rPr>
        <w:t xml:space="preserve">atılamayan öğretmenlerin de aynı eğitimlerin videolarına, istedikleri her an Vitamin Öğretmen üzerinden ulaşabilmeleri sağlanıyor. Örneğin, Sebit’in daveti ile Türkiye’ye gelen, </w:t>
      </w:r>
      <w:r w:rsidRPr="0042793F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yaşayan en etkili eğitim kuramcılarından biri olan </w:t>
      </w:r>
      <w:r w:rsidRPr="0042793F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Howard</w:t>
      </w:r>
      <w:r w:rsidRPr="0042793F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  <w:r w:rsidRPr="0042793F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Gardner</w:t>
      </w:r>
      <w:r w:rsidRPr="0042793F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’ın, Harvard’da verdiği dersi özetlediği 7 buçuk saatlik sunumları, bugüne kadar 90 bin kez izlendi. Dünyaca ünlü eğitim teknolojileri profesörü, TED Talks konuşmacısı </w:t>
      </w:r>
      <w:r w:rsidRPr="0042793F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Sugata</w:t>
      </w:r>
      <w:r w:rsidRPr="0042793F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  <w:r w:rsidRPr="0042793F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Mitra</w:t>
      </w:r>
      <w:r w:rsidRPr="0042793F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’yı da davet ederek öğretmenlerimizle buluşturan portalda bu ve benzeri sunumların toplam izlenme sayıları ise 2 buçuk milyonun üzerinde.</w:t>
      </w:r>
    </w:p>
    <w:p w:rsidR="008D70E3" w:rsidRPr="0042793F" w:rsidRDefault="008D70E3" w:rsidP="00F154D2">
      <w:pPr>
        <w:tabs>
          <w:tab w:val="center" w:pos="4536"/>
        </w:tabs>
        <w:spacing w:line="276" w:lineRule="auto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:rsidR="008D70E3" w:rsidRPr="0042793F" w:rsidRDefault="008D70E3" w:rsidP="00F154D2">
      <w:pPr>
        <w:tabs>
          <w:tab w:val="center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793F">
        <w:rPr>
          <w:rFonts w:asciiTheme="minorHAnsi" w:hAnsiTheme="minorHAnsi" w:cstheme="minorHAnsi"/>
          <w:color w:val="262626" w:themeColor="text1" w:themeTint="D9"/>
          <w:sz w:val="22"/>
          <w:szCs w:val="22"/>
        </w:rPr>
        <w:tab/>
        <w:t xml:space="preserve">Türkiye’nin dört bir yanındaki öğretmenleri hatta yurt dışında görev yapan öğretmenleri aynı platformda bir araya getiren Vitamin Öğretmen’in en çok tıklanan alanlarından biri de “Eğitim Videoları.” </w:t>
      </w:r>
      <w:r w:rsidRPr="0042793F">
        <w:rPr>
          <w:rFonts w:asciiTheme="minorHAnsi" w:hAnsiTheme="minorHAnsi" w:cstheme="minorHAnsi"/>
          <w:sz w:val="22"/>
          <w:szCs w:val="22"/>
        </w:rPr>
        <w:t xml:space="preserve">Yurt dışında ve ülkemizde iyi örnekler oluştumuş olan, ideal ders uygulamalarını içeren videolar ise bugüne kadar toplam 1 milyon saatin üzerinde izlenmiş durumda. </w:t>
      </w:r>
    </w:p>
    <w:p w:rsidR="008D70E3" w:rsidRPr="0042793F" w:rsidRDefault="008D70E3" w:rsidP="00F154D2">
      <w:pPr>
        <w:tabs>
          <w:tab w:val="center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D70E3" w:rsidRPr="0042793F" w:rsidRDefault="008D70E3" w:rsidP="00F154D2">
      <w:pPr>
        <w:tabs>
          <w:tab w:val="center" w:pos="4536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2793F">
        <w:rPr>
          <w:rFonts w:asciiTheme="minorHAnsi" w:hAnsiTheme="minorHAnsi" w:cstheme="minorHAnsi"/>
          <w:sz w:val="22"/>
          <w:szCs w:val="22"/>
        </w:rPr>
        <w:tab/>
        <w:t xml:space="preserve">Öğretmenlerin her konuda içeriklerini, fikirlerini ve deneyimlerini paylaştıkları alanlar da sunan Vitamin Öğretmen, dünyada bu kapsamdaki tek portal olma özelliğini taşıyor. </w:t>
      </w:r>
    </w:p>
    <w:p w:rsidR="008D70E3" w:rsidRPr="0042793F" w:rsidRDefault="008D70E3" w:rsidP="00F154D2">
      <w:pPr>
        <w:tabs>
          <w:tab w:val="num" w:pos="144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D70E3" w:rsidRPr="0042793F" w:rsidRDefault="008D70E3" w:rsidP="00F154D2">
      <w:pPr>
        <w:tabs>
          <w:tab w:val="num" w:pos="144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2793F">
        <w:rPr>
          <w:rFonts w:asciiTheme="minorHAnsi" w:hAnsiTheme="minorHAnsi"/>
          <w:sz w:val="22"/>
          <w:szCs w:val="22"/>
        </w:rPr>
        <w:t xml:space="preserve">Twitter etkinliği hakkında her türlü bilgiye </w:t>
      </w:r>
      <w:hyperlink r:id="rId8" w:history="1">
        <w:r w:rsidRPr="0042793F">
          <w:rPr>
            <w:rStyle w:val="Hyperlink"/>
            <w:rFonts w:asciiTheme="minorHAnsi" w:hAnsiTheme="minorHAnsi"/>
            <w:sz w:val="22"/>
            <w:szCs w:val="22"/>
          </w:rPr>
          <w:t>www.VitaminOgretmen.com</w:t>
        </w:r>
      </w:hyperlink>
      <w:r w:rsidRPr="0042793F">
        <w:rPr>
          <w:rFonts w:asciiTheme="minorHAnsi" w:hAnsiTheme="minorHAnsi"/>
          <w:sz w:val="22"/>
          <w:szCs w:val="22"/>
        </w:rPr>
        <w:t xml:space="preserve"> adresinden ulaşılabiliyor. </w:t>
      </w:r>
    </w:p>
    <w:p w:rsidR="008D70E3" w:rsidRPr="0042793F" w:rsidRDefault="008D70E3" w:rsidP="00F154D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8D70E3" w:rsidRPr="0042793F" w:rsidSect="00484B82">
      <w:headerReference w:type="default" r:id="rId9"/>
      <w:footerReference w:type="default" r:id="rId10"/>
      <w:pgSz w:w="11906" w:h="16838"/>
      <w:pgMar w:top="1417" w:right="1417" w:bottom="1417" w:left="1417" w:header="708" w:footer="1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46A" w:rsidRDefault="0017646A" w:rsidP="00EF5E6D">
      <w:r>
        <w:separator/>
      </w:r>
    </w:p>
  </w:endnote>
  <w:endnote w:type="continuationSeparator" w:id="0">
    <w:p w:rsidR="0017646A" w:rsidRDefault="0017646A" w:rsidP="00EF5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8C" w:rsidRPr="009D758C" w:rsidRDefault="00BF3C7C" w:rsidP="00B76F83">
    <w:pPr>
      <w:pStyle w:val="Footer"/>
      <w:rPr>
        <w:rFonts w:ascii="Calibri" w:hAnsi="Calibri" w:cs="Calibri"/>
        <w:b/>
      </w:rPr>
    </w:pPr>
    <w:r w:rsidRPr="004337B5">
      <w:rPr>
        <w:rFonts w:ascii="Calibri" w:hAnsi="Calibri" w:cs="Calibr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09.85pt;height:68.1pt">
          <v:imagedata r:id="rId1" o:title="antet_sayfa alti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46A" w:rsidRDefault="0017646A" w:rsidP="00EF5E6D">
      <w:r>
        <w:separator/>
      </w:r>
    </w:p>
  </w:footnote>
  <w:footnote w:type="continuationSeparator" w:id="0">
    <w:p w:rsidR="0017646A" w:rsidRDefault="0017646A" w:rsidP="00EF5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5F" w:rsidRDefault="004337B5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7.45pt;height:65.5pt">
          <v:imagedata r:id="rId1" o:title="ogretmen LOGO Siya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C135F"/>
    <w:multiLevelType w:val="hybridMultilevel"/>
    <w:tmpl w:val="04EACA04"/>
    <w:lvl w:ilvl="0" w:tplc="041F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D70E3"/>
    <w:rsid w:val="000E3ECA"/>
    <w:rsid w:val="0017646A"/>
    <w:rsid w:val="0042793F"/>
    <w:rsid w:val="004337B5"/>
    <w:rsid w:val="00440CD4"/>
    <w:rsid w:val="00476A7F"/>
    <w:rsid w:val="004D6ACA"/>
    <w:rsid w:val="006D5306"/>
    <w:rsid w:val="008D70E3"/>
    <w:rsid w:val="00B670ED"/>
    <w:rsid w:val="00BF3C7C"/>
    <w:rsid w:val="00C637D2"/>
    <w:rsid w:val="00C91139"/>
    <w:rsid w:val="00E21EC4"/>
    <w:rsid w:val="00EF5E6D"/>
    <w:rsid w:val="00F154D2"/>
    <w:rsid w:val="00F2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0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D70E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rsid w:val="008D70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D70E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8D70E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D70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ECA"/>
    <w:pPr>
      <w:ind w:left="720"/>
      <w:contextualSpacing/>
    </w:pPr>
  </w:style>
  <w:style w:type="paragraph" w:customStyle="1" w:styleId="js-tweet-text">
    <w:name w:val="js-tweet-text"/>
    <w:basedOn w:val="Normal"/>
    <w:rsid w:val="004D6A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7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83700">
                                      <w:marLeft w:val="0"/>
                                      <w:marRight w:val="0"/>
                                      <w:marTop w:val="104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92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0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78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aminOgretm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taminOgretme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seden_kozan</dc:creator>
  <cp:lastModifiedBy>seden_kozan</cp:lastModifiedBy>
  <cp:revision>4</cp:revision>
  <dcterms:created xsi:type="dcterms:W3CDTF">2012-11-23T12:15:00Z</dcterms:created>
  <dcterms:modified xsi:type="dcterms:W3CDTF">2015-05-13T13:51:00Z</dcterms:modified>
</cp:coreProperties>
</file>